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7D47B" w14:textId="6F699E3C" w:rsidR="00556C79" w:rsidRPr="00556C79" w:rsidRDefault="005827FB" w:rsidP="00CB7613">
      <w:pPr>
        <w:spacing w:after="0" w:line="240" w:lineRule="auto"/>
        <w:jc w:val="center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用語等穴埋め</w:t>
      </w:r>
      <w:r w:rsidR="00556C79" w:rsidRPr="00556C79">
        <w:rPr>
          <w:rFonts w:ascii="ＭＳ 明朝" w:eastAsia="ＭＳ 明朝" w:hAnsi="ＭＳ 明朝" w:hint="eastAsia"/>
          <w:sz w:val="24"/>
          <w:szCs w:val="28"/>
        </w:rPr>
        <w:t>確認テスト</w:t>
      </w:r>
    </w:p>
    <w:p w14:paraId="117F1A29" w14:textId="77777777" w:rsidR="00556C79" w:rsidRPr="00556C79" w:rsidRDefault="00556C79" w:rsidP="00CB7613">
      <w:pPr>
        <w:spacing w:after="0" w:line="240" w:lineRule="auto"/>
        <w:jc w:val="both"/>
        <w:rPr>
          <w:rFonts w:ascii="ＭＳ 明朝" w:eastAsia="ＭＳ 明朝" w:hAnsi="ＭＳ 明朝"/>
          <w:b/>
          <w:bCs/>
          <w:sz w:val="24"/>
          <w:szCs w:val="28"/>
        </w:rPr>
      </w:pPr>
    </w:p>
    <w:p w14:paraId="021806F6" w14:textId="6BAAD51E" w:rsidR="00556C79" w:rsidRPr="00556C79" w:rsidRDefault="00556C79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b/>
          <w:bCs/>
          <w:sz w:val="24"/>
          <w:szCs w:val="28"/>
        </w:rPr>
        <w:t xml:space="preserve">　</w:t>
      </w:r>
      <w:r w:rsidRPr="00556C79">
        <w:rPr>
          <w:rFonts w:ascii="ＭＳ 明朝" w:eastAsia="ＭＳ 明朝" w:hAnsi="ＭＳ 明朝"/>
          <w:sz w:val="24"/>
          <w:szCs w:val="28"/>
        </w:rPr>
        <w:t xml:space="preserve">従来のAIが「分析・識別」を得意としていたのに対し、学習データをもとに新しい文章や画像などを[　</w:t>
      </w:r>
      <w:r>
        <w:rPr>
          <w:rFonts w:ascii="ＭＳ 明朝" w:eastAsia="ＭＳ 明朝" w:hAnsi="ＭＳ 明朝" w:hint="eastAsia"/>
          <w:sz w:val="24"/>
          <w:szCs w:val="28"/>
        </w:rPr>
        <w:t>ア</w:t>
      </w:r>
      <w:r w:rsidRPr="00556C79">
        <w:rPr>
          <w:rFonts w:ascii="ＭＳ 明朝" w:eastAsia="ＭＳ 明朝" w:hAnsi="ＭＳ 明朝"/>
          <w:sz w:val="24"/>
          <w:szCs w:val="28"/>
        </w:rPr>
        <w:t xml:space="preserve">　]することに特化したAIを生成AIという。</w:t>
      </w:r>
    </w:p>
    <w:p w14:paraId="6ECFB1E1" w14:textId="158D4898" w:rsidR="00556C79" w:rsidRPr="00556C79" w:rsidRDefault="000300B4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AIにデータを与えて学習させ、大量のデータからルールやパターンを見つけ出す技術全般を[　</w:t>
      </w:r>
      <w:r>
        <w:rPr>
          <w:rFonts w:ascii="ＭＳ 明朝" w:eastAsia="ＭＳ 明朝" w:hAnsi="ＭＳ 明朝" w:hint="eastAsia"/>
          <w:sz w:val="24"/>
          <w:szCs w:val="28"/>
        </w:rPr>
        <w:t>イ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]という。</w:t>
      </w:r>
    </w:p>
    <w:p w14:paraId="30E7EC84" w14:textId="24396ED4" w:rsidR="00556C79" w:rsidRPr="00556C79" w:rsidRDefault="000300B4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>人間が「正解」を与え、AIに正しい出力を学ばせる学習方法</w:t>
      </w:r>
      <w:r>
        <w:rPr>
          <w:rFonts w:ascii="ＭＳ 明朝" w:eastAsia="ＭＳ 明朝" w:hAnsi="ＭＳ 明朝" w:hint="eastAsia"/>
          <w:sz w:val="24"/>
          <w:szCs w:val="28"/>
        </w:rPr>
        <w:t>を</w:t>
      </w:r>
      <w:r w:rsidR="00556C79" w:rsidRPr="00556C79">
        <w:rPr>
          <w:rFonts w:ascii="ＭＳ 明朝" w:eastAsia="ＭＳ 明朝" w:hAnsi="ＭＳ 明朝"/>
          <w:sz w:val="24"/>
          <w:szCs w:val="28"/>
        </w:rPr>
        <w:t>[</w:t>
      </w:r>
      <w:r>
        <w:rPr>
          <w:rFonts w:ascii="ＭＳ 明朝" w:eastAsia="ＭＳ 明朝" w:hAnsi="ＭＳ 明朝" w:hint="eastAsia"/>
          <w:sz w:val="24"/>
          <w:szCs w:val="28"/>
        </w:rPr>
        <w:t xml:space="preserve"> ウ </w:t>
      </w:r>
      <w:r w:rsidR="00556C79" w:rsidRPr="00556C79">
        <w:rPr>
          <w:rFonts w:ascii="ＭＳ 明朝" w:eastAsia="ＭＳ 明朝" w:hAnsi="ＭＳ 明朝"/>
          <w:sz w:val="24"/>
          <w:szCs w:val="28"/>
        </w:rPr>
        <w:t>]学習という。売上予測などに使われる。</w:t>
      </w:r>
    </w:p>
    <w:p w14:paraId="4C696463" w14:textId="42AEF200" w:rsidR="00556C79" w:rsidRPr="00556C79" w:rsidRDefault="000300B4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正解を与えず、AIが自らデータの特徴を見つけて分類・グループ化を行う学習方法を[　</w:t>
      </w:r>
      <w:r>
        <w:rPr>
          <w:rFonts w:ascii="ＭＳ 明朝" w:eastAsia="ＭＳ 明朝" w:hAnsi="ＭＳ 明朝" w:hint="eastAsia"/>
          <w:sz w:val="24"/>
          <w:szCs w:val="28"/>
        </w:rPr>
        <w:t>エ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]学習という。</w:t>
      </w:r>
    </w:p>
    <w:p w14:paraId="023CFB0B" w14:textId="4C86C3EA" w:rsidR="00556C79" w:rsidRPr="00556C79" w:rsidRDefault="000300B4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AIが試行錯誤を繰り返し、「成功したら報酬」を与えることで最適な行動を学ばせる手法を[　</w:t>
      </w:r>
      <w:r>
        <w:rPr>
          <w:rFonts w:ascii="ＭＳ 明朝" w:eastAsia="ＭＳ 明朝" w:hAnsi="ＭＳ 明朝" w:hint="eastAsia"/>
          <w:sz w:val="24"/>
          <w:szCs w:val="28"/>
        </w:rPr>
        <w:t>オ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]学習という。</w:t>
      </w:r>
    </w:p>
    <w:p w14:paraId="787776A3" w14:textId="6916CE48" w:rsidR="00556C79" w:rsidRPr="00556C79" w:rsidRDefault="000300B4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人間の脳の神経回路を模倣した数理モデルで、機械学習の発展を支える技術基盤を[　</w:t>
      </w:r>
      <w:r>
        <w:rPr>
          <w:rFonts w:ascii="ＭＳ 明朝" w:eastAsia="ＭＳ 明朝" w:hAnsi="ＭＳ 明朝" w:hint="eastAsia"/>
          <w:sz w:val="24"/>
          <w:szCs w:val="28"/>
        </w:rPr>
        <w:t>カ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]という。</w:t>
      </w:r>
    </w:p>
    <w:p w14:paraId="40678E7F" w14:textId="77777777" w:rsidR="000300B4" w:rsidRDefault="000300B4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[　カ　]</w:t>
      </w:r>
      <w:r w:rsidR="00556C79" w:rsidRPr="00556C79">
        <w:rPr>
          <w:rFonts w:ascii="ＭＳ 明朝" w:eastAsia="ＭＳ 明朝" w:hAnsi="ＭＳ 明朝"/>
          <w:sz w:val="24"/>
          <w:szCs w:val="28"/>
        </w:rPr>
        <w:t>を構成する最小単位で、人間の脳における「神経細胞」に相</w:t>
      </w:r>
    </w:p>
    <w:p w14:paraId="1A0F3A6A" w14:textId="7BDA7BCF" w:rsidR="00556C79" w:rsidRPr="00556C79" w:rsidRDefault="00556C79" w:rsidP="00CB7613">
      <w:pPr>
        <w:spacing w:after="0" w:line="240" w:lineRule="auto"/>
        <w:ind w:left="720"/>
        <w:jc w:val="both"/>
        <w:rPr>
          <w:rFonts w:ascii="ＭＳ 明朝" w:eastAsia="ＭＳ 明朝" w:hAnsi="ＭＳ 明朝"/>
          <w:sz w:val="24"/>
          <w:szCs w:val="28"/>
        </w:rPr>
      </w:pPr>
      <w:r w:rsidRPr="00556C79">
        <w:rPr>
          <w:rFonts w:ascii="ＭＳ 明朝" w:eastAsia="ＭＳ 明朝" w:hAnsi="ＭＳ 明朝"/>
          <w:sz w:val="24"/>
          <w:szCs w:val="28"/>
        </w:rPr>
        <w:t xml:space="preserve">当するものを[　</w:t>
      </w:r>
      <w:r w:rsidR="000300B4">
        <w:rPr>
          <w:rFonts w:ascii="ＭＳ 明朝" w:eastAsia="ＭＳ 明朝" w:hAnsi="ＭＳ 明朝" w:hint="eastAsia"/>
          <w:sz w:val="24"/>
          <w:szCs w:val="28"/>
        </w:rPr>
        <w:t>キ</w:t>
      </w:r>
      <w:r w:rsidRPr="00556C79">
        <w:rPr>
          <w:rFonts w:ascii="ＭＳ 明朝" w:eastAsia="ＭＳ 明朝" w:hAnsi="ＭＳ 明朝"/>
          <w:sz w:val="24"/>
          <w:szCs w:val="28"/>
        </w:rPr>
        <w:t xml:space="preserve">　]という。</w:t>
      </w:r>
    </w:p>
    <w:p w14:paraId="5540ADFA" w14:textId="2DDA98C0" w:rsidR="00556C79" w:rsidRPr="00556C79" w:rsidRDefault="000300B4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[　カ　]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において、データを受け取る「入力層」と結果を出す「出力層」の間にある層を[　</w:t>
      </w:r>
      <w:r>
        <w:rPr>
          <w:rFonts w:ascii="ＭＳ 明朝" w:eastAsia="ＭＳ 明朝" w:hAnsi="ＭＳ 明朝" w:hint="eastAsia"/>
          <w:sz w:val="24"/>
          <w:szCs w:val="28"/>
        </w:rPr>
        <w:t>ク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]層という。</w:t>
      </w:r>
    </w:p>
    <w:p w14:paraId="2D5F35E0" w14:textId="2A86806F" w:rsidR="00556C79" w:rsidRDefault="000300B4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AIがデータを識別・判断するために注目すべき「重要なポイント」のことを[　</w:t>
      </w:r>
      <w:r w:rsidRPr="0037439C">
        <w:rPr>
          <w:rFonts w:ascii="ＭＳ 明朝" w:eastAsia="ＭＳ 明朝" w:hAnsi="ＭＳ 明朝" w:hint="eastAsia"/>
          <w:sz w:val="24"/>
          <w:szCs w:val="28"/>
        </w:rPr>
        <w:t>ケ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]という。</w:t>
      </w:r>
    </w:p>
    <w:p w14:paraId="7BCB3D04" w14:textId="3F2A76FB" w:rsidR="0037439C" w:rsidRPr="00556C79" w:rsidRDefault="0037439C" w:rsidP="00CB7613">
      <w:pPr>
        <w:numPr>
          <w:ilvl w:val="0"/>
          <w:numId w:val="1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b/>
          <w:bCs/>
          <w:sz w:val="24"/>
          <w:szCs w:val="28"/>
        </w:rPr>
        <w:t xml:space="preserve">　</w:t>
      </w:r>
      <w:r>
        <w:rPr>
          <w:rFonts w:ascii="ＭＳ 明朝" w:eastAsia="ＭＳ 明朝" w:hAnsi="ＭＳ 明朝" w:hint="eastAsia"/>
          <w:sz w:val="24"/>
          <w:szCs w:val="28"/>
        </w:rPr>
        <w:t>[　カ　]</w:t>
      </w:r>
      <w:r w:rsidRPr="0037439C">
        <w:rPr>
          <w:rFonts w:ascii="ＭＳ 明朝" w:eastAsia="ＭＳ 明朝" w:hAnsi="ＭＳ 明朝"/>
          <w:sz w:val="24"/>
          <w:szCs w:val="28"/>
        </w:rPr>
        <w:t xml:space="preserve">をさらに多層化し、より複雑な情報の学習や高精度の判断を可能にした技術を[　</w:t>
      </w:r>
      <w:r>
        <w:rPr>
          <w:rFonts w:ascii="ＭＳ 明朝" w:eastAsia="ＭＳ 明朝" w:hAnsi="ＭＳ 明朝" w:hint="eastAsia"/>
          <w:sz w:val="24"/>
          <w:szCs w:val="28"/>
        </w:rPr>
        <w:t>コ</w:t>
      </w:r>
      <w:r w:rsidRPr="0037439C">
        <w:rPr>
          <w:rFonts w:ascii="ＭＳ 明朝" w:eastAsia="ＭＳ 明朝" w:hAnsi="ＭＳ 明朝"/>
          <w:sz w:val="24"/>
          <w:szCs w:val="28"/>
        </w:rPr>
        <w:t xml:space="preserve">　]（深層学習）という。</w:t>
      </w:r>
    </w:p>
    <w:p w14:paraId="0ED171D2" w14:textId="2CE11B92" w:rsidR="00556C79" w:rsidRPr="00556C79" w:rsidRDefault="000300B4" w:rsidP="00CB7613">
      <w:pPr>
        <w:numPr>
          <w:ilvl w:val="0"/>
          <w:numId w:val="2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[　コ　]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の課題として、AIの判断プロセスが複雑すぎて人間には理解・説明できなくなる状態をAIの[　</w:t>
      </w:r>
      <w:r>
        <w:rPr>
          <w:rFonts w:ascii="ＭＳ 明朝" w:eastAsia="ＭＳ 明朝" w:hAnsi="ＭＳ 明朝" w:hint="eastAsia"/>
          <w:sz w:val="24"/>
          <w:szCs w:val="28"/>
        </w:rPr>
        <w:t>サ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]化という。</w:t>
      </w:r>
    </w:p>
    <w:p w14:paraId="14083C5D" w14:textId="7CA56D00" w:rsidR="00556C79" w:rsidRPr="00556C79" w:rsidRDefault="000300B4" w:rsidP="00CB7613">
      <w:pPr>
        <w:numPr>
          <w:ilvl w:val="0"/>
          <w:numId w:val="2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[　サ　]</w:t>
      </w:r>
      <w:r w:rsidR="00FB3D43">
        <w:rPr>
          <w:rFonts w:ascii="ＭＳ 明朝" w:eastAsia="ＭＳ 明朝" w:hAnsi="ＭＳ 明朝" w:hint="eastAsia"/>
          <w:sz w:val="24"/>
          <w:szCs w:val="28"/>
        </w:rPr>
        <w:t>化</w:t>
      </w:r>
      <w:r>
        <w:rPr>
          <w:rFonts w:ascii="ＭＳ 明朝" w:eastAsia="ＭＳ 明朝" w:hAnsi="ＭＳ 明朝" w:hint="eastAsia"/>
          <w:sz w:val="24"/>
          <w:szCs w:val="28"/>
        </w:rPr>
        <w:t>を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解決するために開発されている、判断の根拠を人間に提示できるAI技術を[　</w:t>
      </w:r>
      <w:r>
        <w:rPr>
          <w:rFonts w:ascii="ＭＳ 明朝" w:eastAsia="ＭＳ 明朝" w:hAnsi="ＭＳ 明朝" w:hint="eastAsia"/>
          <w:sz w:val="24"/>
          <w:szCs w:val="28"/>
        </w:rPr>
        <w:t>シ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]（説明可能AI）という。</w:t>
      </w:r>
    </w:p>
    <w:p w14:paraId="1B0082AB" w14:textId="533FC72E" w:rsidR="00556C79" w:rsidRPr="00556C79" w:rsidRDefault="000300B4" w:rsidP="00CB7613">
      <w:pPr>
        <w:numPr>
          <w:ilvl w:val="0"/>
          <w:numId w:val="2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生成AIは、確率的に「言葉の[　</w:t>
      </w:r>
      <w:r>
        <w:rPr>
          <w:rFonts w:ascii="ＭＳ 明朝" w:eastAsia="ＭＳ 明朝" w:hAnsi="ＭＳ 明朝" w:hint="eastAsia"/>
          <w:sz w:val="24"/>
          <w:szCs w:val="28"/>
        </w:rPr>
        <w:t>ス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]」を予測して文章を作成しているため、事実関係を無視した回答をすることがある。</w:t>
      </w:r>
    </w:p>
    <w:p w14:paraId="7DA1AD83" w14:textId="50C91144" w:rsidR="00556C79" w:rsidRPr="00556C79" w:rsidRDefault="000300B4" w:rsidP="00CB7613">
      <w:pPr>
        <w:numPr>
          <w:ilvl w:val="0"/>
          <w:numId w:val="2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生成AIが、事実に基づかない「もっともらしい嘘」を出力してしまう現象を[　</w:t>
      </w:r>
      <w:r>
        <w:rPr>
          <w:rFonts w:ascii="ＭＳ 明朝" w:eastAsia="ＭＳ 明朝" w:hAnsi="ＭＳ 明朝" w:hint="eastAsia"/>
          <w:sz w:val="24"/>
          <w:szCs w:val="28"/>
        </w:rPr>
        <w:t>セ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]という。</w:t>
      </w:r>
    </w:p>
    <w:p w14:paraId="6289E46C" w14:textId="2B983E66" w:rsidR="00556C79" w:rsidRPr="00556C79" w:rsidRDefault="000300B4" w:rsidP="00CB7613">
      <w:pPr>
        <w:numPr>
          <w:ilvl w:val="0"/>
          <w:numId w:val="2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著作権は、役所への申請や[　</w:t>
      </w:r>
      <w:r>
        <w:rPr>
          <w:rFonts w:ascii="ＭＳ 明朝" w:eastAsia="ＭＳ 明朝" w:hAnsi="ＭＳ 明朝" w:hint="eastAsia"/>
          <w:sz w:val="24"/>
          <w:szCs w:val="28"/>
        </w:rPr>
        <w:t>ソ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]を行わなくても、作品を作った瞬間に自動的に発生する権利である。</w:t>
      </w:r>
    </w:p>
    <w:p w14:paraId="00AAEDFD" w14:textId="2130E8A0" w:rsidR="00556C79" w:rsidRPr="00556C79" w:rsidRDefault="000300B4" w:rsidP="00CB7613">
      <w:pPr>
        <w:numPr>
          <w:ilvl w:val="0"/>
          <w:numId w:val="2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生成AIで作った画像が著作権侵害になる要件には、既存の著作物に似ているという「類似性」と、それを元にして作ったという[　</w:t>
      </w:r>
      <w:r>
        <w:rPr>
          <w:rFonts w:ascii="ＭＳ 明朝" w:eastAsia="ＭＳ 明朝" w:hAnsi="ＭＳ 明朝" w:hint="eastAsia"/>
          <w:sz w:val="24"/>
          <w:szCs w:val="28"/>
        </w:rPr>
        <w:t>タ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]性の2つがあ</w:t>
      </w:r>
      <w:r>
        <w:rPr>
          <w:rFonts w:ascii="ＭＳ 明朝" w:eastAsia="ＭＳ 明朝" w:hAnsi="ＭＳ 明朝" w:hint="eastAsia"/>
          <w:sz w:val="24"/>
          <w:szCs w:val="28"/>
        </w:rPr>
        <w:t>る。</w:t>
      </w:r>
    </w:p>
    <w:p w14:paraId="3878C333" w14:textId="28D9B509" w:rsidR="00556C79" w:rsidRPr="00556C79" w:rsidRDefault="00114570" w:rsidP="00CB7613">
      <w:pPr>
        <w:numPr>
          <w:ilvl w:val="0"/>
          <w:numId w:val="3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>生成AIに対する「指示」や「命令文」のことを[</w:t>
      </w:r>
      <w:r w:rsidR="000300B4">
        <w:rPr>
          <w:rFonts w:ascii="ＭＳ 明朝" w:eastAsia="ＭＳ 明朝" w:hAnsi="ＭＳ 明朝" w:hint="eastAsia"/>
          <w:sz w:val="24"/>
          <w:szCs w:val="28"/>
        </w:rPr>
        <w:t xml:space="preserve">　</w:t>
      </w:r>
      <w:proofErr w:type="gramStart"/>
      <w:r w:rsidR="000300B4">
        <w:rPr>
          <w:rFonts w:ascii="ＭＳ 明朝" w:eastAsia="ＭＳ 明朝" w:hAnsi="ＭＳ 明朝" w:hint="eastAsia"/>
          <w:sz w:val="24"/>
          <w:szCs w:val="28"/>
        </w:rPr>
        <w:t>チ</w:t>
      </w:r>
      <w:proofErr w:type="gramEnd"/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]という。</w:t>
      </w:r>
    </w:p>
    <w:p w14:paraId="0BE54F87" w14:textId="4302DD68" w:rsidR="00556C79" w:rsidRPr="00556C79" w:rsidRDefault="00114570" w:rsidP="00CB7613">
      <w:pPr>
        <w:numPr>
          <w:ilvl w:val="0"/>
          <w:numId w:val="3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lastRenderedPageBreak/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>望ましい回答を得るために、AIへの指示を設計・最適化する技術</w:t>
      </w:r>
      <w:r w:rsidR="00296306">
        <w:rPr>
          <w:rFonts w:ascii="ＭＳ 明朝" w:eastAsia="ＭＳ 明朝" w:hAnsi="ＭＳ 明朝" w:hint="eastAsia"/>
          <w:sz w:val="24"/>
          <w:szCs w:val="28"/>
        </w:rPr>
        <w:t>を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[　</w:t>
      </w:r>
      <w:r w:rsidR="000300B4">
        <w:rPr>
          <w:rFonts w:ascii="ＭＳ 明朝" w:eastAsia="ＭＳ 明朝" w:hAnsi="ＭＳ 明朝" w:hint="eastAsia"/>
          <w:sz w:val="24"/>
          <w:szCs w:val="28"/>
        </w:rPr>
        <w:t>ツ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]という。</w:t>
      </w:r>
    </w:p>
    <w:p w14:paraId="77289E5E" w14:textId="5FF4AF07" w:rsidR="00556C79" w:rsidRPr="00556C79" w:rsidRDefault="00114570" w:rsidP="00CB7613">
      <w:pPr>
        <w:numPr>
          <w:ilvl w:val="0"/>
          <w:numId w:val="3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プロンプト構成要素の4つとは、命令（Mission）、背景（Context）、入力（Input）、および形式などを指定する[　</w:t>
      </w:r>
      <w:proofErr w:type="gramStart"/>
      <w:r w:rsidR="000300B4">
        <w:rPr>
          <w:rFonts w:ascii="ＭＳ 明朝" w:eastAsia="ＭＳ 明朝" w:hAnsi="ＭＳ 明朝" w:hint="eastAsia"/>
          <w:sz w:val="24"/>
          <w:szCs w:val="28"/>
        </w:rPr>
        <w:t>テ</w:t>
      </w:r>
      <w:proofErr w:type="gramEnd"/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]（Output）である。</w:t>
      </w:r>
    </w:p>
    <w:p w14:paraId="6C50826B" w14:textId="48EB8DFD" w:rsidR="00556C79" w:rsidRPr="00556C79" w:rsidRDefault="00114570" w:rsidP="00CB7613">
      <w:pPr>
        <w:numPr>
          <w:ilvl w:val="0"/>
          <w:numId w:val="3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プロンプトにおいて、「あなたはキャリアアドバイザーです」のようにAIに役割を与える指示は、構成要素のうち[　</w:t>
      </w:r>
      <w:r w:rsidR="000300B4">
        <w:rPr>
          <w:rFonts w:ascii="ＭＳ 明朝" w:eastAsia="ＭＳ 明朝" w:hAnsi="ＭＳ 明朝" w:hint="eastAsia"/>
          <w:sz w:val="24"/>
          <w:szCs w:val="28"/>
        </w:rPr>
        <w:t>ト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]に当たる。</w:t>
      </w:r>
    </w:p>
    <w:p w14:paraId="67A82FE4" w14:textId="0FB2F2B6" w:rsidR="00556C79" w:rsidRPr="00556C79" w:rsidRDefault="00114570" w:rsidP="00CB7613">
      <w:pPr>
        <w:numPr>
          <w:ilvl w:val="0"/>
          <w:numId w:val="3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OpenAI社が開発した対話型AIで、自然な会話やプログラミング補助に強みを持つサービスは[　</w:t>
      </w:r>
      <w:r w:rsidR="000300B4">
        <w:rPr>
          <w:rFonts w:ascii="ＭＳ 明朝" w:eastAsia="ＭＳ 明朝" w:hAnsi="ＭＳ 明朝" w:hint="eastAsia"/>
          <w:sz w:val="24"/>
          <w:szCs w:val="28"/>
        </w:rPr>
        <w:t>ナ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]である。</w:t>
      </w:r>
    </w:p>
    <w:p w14:paraId="3A4222C2" w14:textId="5F15F4C0" w:rsidR="00556C79" w:rsidRPr="00556C79" w:rsidRDefault="00114570" w:rsidP="00CB7613">
      <w:pPr>
        <w:numPr>
          <w:ilvl w:val="0"/>
          <w:numId w:val="3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Google社が開発したAIで、Google Workspaceとの連携やマルチモーダル（画像・音声）処理に強みを持つのは[　</w:t>
      </w:r>
      <w:r w:rsidR="000300B4">
        <w:rPr>
          <w:rFonts w:ascii="ＭＳ 明朝" w:eastAsia="ＭＳ 明朝" w:hAnsi="ＭＳ 明朝" w:hint="eastAsia"/>
          <w:sz w:val="24"/>
          <w:szCs w:val="28"/>
        </w:rPr>
        <w:t>ニ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]である。</w:t>
      </w:r>
    </w:p>
    <w:p w14:paraId="6FABF0E9" w14:textId="685B5246" w:rsidR="00556C79" w:rsidRPr="00556C79" w:rsidRDefault="00114570" w:rsidP="00CB7613">
      <w:pPr>
        <w:numPr>
          <w:ilvl w:val="0"/>
          <w:numId w:val="3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Microsoft社が開発し、WordやExcelなどのOffice製品と統合されているAIサービスは[　</w:t>
      </w:r>
      <w:r w:rsidR="000300B4">
        <w:rPr>
          <w:rFonts w:ascii="ＭＳ 明朝" w:eastAsia="ＭＳ 明朝" w:hAnsi="ＭＳ 明朝" w:hint="eastAsia"/>
          <w:sz w:val="24"/>
          <w:szCs w:val="28"/>
        </w:rPr>
        <w:t>ヌ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]である。</w:t>
      </w:r>
    </w:p>
    <w:p w14:paraId="32462078" w14:textId="1270302F" w:rsidR="00556C79" w:rsidRPr="00556C79" w:rsidRDefault="00114570" w:rsidP="00CB7613">
      <w:pPr>
        <w:numPr>
          <w:ilvl w:val="0"/>
          <w:numId w:val="3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プロンプト作成において、一度で完璧な回答を求めず、対話を重ねて修正していくことを[　</w:t>
      </w:r>
      <w:r w:rsidR="000300B4">
        <w:rPr>
          <w:rFonts w:ascii="ＭＳ 明朝" w:eastAsia="ＭＳ 明朝" w:hAnsi="ＭＳ 明朝" w:hint="eastAsia"/>
          <w:sz w:val="24"/>
          <w:szCs w:val="28"/>
        </w:rPr>
        <w:t>ネ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]バック（指示→確認→修正）を繰り返すという。</w:t>
      </w:r>
    </w:p>
    <w:p w14:paraId="47585EF4" w14:textId="74F52C00" w:rsidR="000300B4" w:rsidRDefault="00114570" w:rsidP="00CB7613">
      <w:pPr>
        <w:numPr>
          <w:ilvl w:val="0"/>
          <w:numId w:val="3"/>
        </w:numPr>
        <w:spacing w:after="0" w:line="240" w:lineRule="auto"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ハルシネーションを防ぐプロンプトとして、「確認可能な[　</w:t>
      </w:r>
      <w:r w:rsidR="000300B4">
        <w:rPr>
          <w:rFonts w:ascii="ＭＳ 明朝" w:eastAsia="ＭＳ 明朝" w:hAnsi="ＭＳ 明朝" w:hint="eastAsia"/>
          <w:sz w:val="24"/>
          <w:szCs w:val="28"/>
        </w:rPr>
        <w:t>ノ</w:t>
      </w:r>
      <w:r w:rsidR="00556C79" w:rsidRPr="00556C79">
        <w:rPr>
          <w:rFonts w:ascii="ＭＳ 明朝" w:eastAsia="ＭＳ 明朝" w:hAnsi="ＭＳ 明朝"/>
          <w:sz w:val="24"/>
          <w:szCs w:val="28"/>
        </w:rPr>
        <w:t xml:space="preserve">　]に基づいて回答してください」と指示することが有効である。</w:t>
      </w:r>
    </w:p>
    <w:p w14:paraId="5D5260B9" w14:textId="2EB89C3A" w:rsidR="00296306" w:rsidRDefault="00296306" w:rsidP="00CB7613">
      <w:pPr>
        <w:widowControl/>
        <w:jc w:val="both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/>
          <w:sz w:val="24"/>
          <w:szCs w:val="28"/>
        </w:rPr>
        <w:br w:type="page"/>
      </w:r>
    </w:p>
    <w:p w14:paraId="7B4E1B7B" w14:textId="77777777" w:rsidR="00296306" w:rsidRPr="00296306" w:rsidRDefault="00296306" w:rsidP="00296306">
      <w:pPr>
        <w:widowControl/>
        <w:rPr>
          <w:rFonts w:ascii="ＭＳ 明朝" w:eastAsia="ＭＳ 明朝" w:hAnsi="ＭＳ 明朝"/>
          <w:sz w:val="24"/>
          <w:szCs w:val="28"/>
        </w:rPr>
      </w:pPr>
    </w:p>
    <w:p w14:paraId="66FFCD6D" w14:textId="77B41533" w:rsidR="000300B4" w:rsidRPr="00296306" w:rsidRDefault="005827FB" w:rsidP="00296306">
      <w:pPr>
        <w:widowControl/>
        <w:spacing w:after="0" w:line="240" w:lineRule="auto"/>
        <w:ind w:left="360"/>
        <w:jc w:val="center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用語等穴埋め</w:t>
      </w:r>
      <w:r w:rsidR="00296306">
        <w:rPr>
          <w:rFonts w:ascii="ＭＳ 明朝" w:eastAsia="ＭＳ 明朝" w:hAnsi="ＭＳ 明朝" w:hint="eastAsia"/>
          <w:sz w:val="24"/>
          <w:szCs w:val="28"/>
        </w:rPr>
        <w:t>確認テスト</w:t>
      </w:r>
      <w:r>
        <w:rPr>
          <w:rFonts w:ascii="ＭＳ 明朝" w:eastAsia="ＭＳ 明朝" w:hAnsi="ＭＳ 明朝" w:hint="eastAsia"/>
          <w:sz w:val="24"/>
          <w:szCs w:val="28"/>
        </w:rPr>
        <w:t>（回答）</w:t>
      </w:r>
    </w:p>
    <w:p w14:paraId="782D07F9" w14:textId="77777777" w:rsidR="000300B4" w:rsidRPr="00296306" w:rsidRDefault="000300B4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</w:p>
    <w:p w14:paraId="5A39A77B" w14:textId="77777777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ア：</w:t>
      </w:r>
      <w:r w:rsidR="000300B4" w:rsidRPr="000300B4">
        <w:rPr>
          <w:rFonts w:ascii="ＭＳ 明朝" w:eastAsia="ＭＳ 明朝" w:hAnsi="ＭＳ 明朝"/>
          <w:sz w:val="24"/>
          <w:szCs w:val="28"/>
        </w:rPr>
        <w:t>生成（作り出す）</w:t>
      </w:r>
    </w:p>
    <w:p w14:paraId="56B2ECD9" w14:textId="77777777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イ：</w:t>
      </w:r>
      <w:r w:rsidR="000300B4" w:rsidRPr="000300B4">
        <w:rPr>
          <w:rFonts w:ascii="ＭＳ 明朝" w:eastAsia="ＭＳ 明朝" w:hAnsi="ＭＳ 明朝"/>
          <w:sz w:val="24"/>
          <w:szCs w:val="28"/>
        </w:rPr>
        <w:t>機械学習</w:t>
      </w:r>
    </w:p>
    <w:p w14:paraId="610F877A" w14:textId="77777777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ウ：教師あり</w:t>
      </w:r>
    </w:p>
    <w:p w14:paraId="472C8B3E" w14:textId="77777777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エ：教師なし</w:t>
      </w:r>
    </w:p>
    <w:p w14:paraId="32CB5AC8" w14:textId="1F200918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オ：</w:t>
      </w:r>
      <w:r w:rsidR="00CB7613">
        <w:rPr>
          <w:rFonts w:ascii="ＭＳ 明朝" w:eastAsia="ＭＳ 明朝" w:hAnsi="ＭＳ 明朝" w:hint="eastAsia"/>
          <w:sz w:val="24"/>
          <w:szCs w:val="28"/>
        </w:rPr>
        <w:t>強化</w:t>
      </w:r>
    </w:p>
    <w:p w14:paraId="352AF3FC" w14:textId="55660FA7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カ：ニューラルネットワーク</w:t>
      </w:r>
    </w:p>
    <w:p w14:paraId="2F574864" w14:textId="4DC34DDB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キ：ニューロン</w:t>
      </w:r>
    </w:p>
    <w:p w14:paraId="7345AEB9" w14:textId="60AED0CF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ク：中間</w:t>
      </w:r>
    </w:p>
    <w:p w14:paraId="2728B5F4" w14:textId="115AF04A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ケ：特徴量</w:t>
      </w:r>
    </w:p>
    <w:p w14:paraId="517EE87E" w14:textId="29258DA9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コ：ディープラーニング</w:t>
      </w:r>
    </w:p>
    <w:p w14:paraId="59D88444" w14:textId="64E70CAB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サ：ブラックボックス</w:t>
      </w:r>
    </w:p>
    <w:p w14:paraId="6F940DF8" w14:textId="64F06793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シ：XAI</w:t>
      </w:r>
    </w:p>
    <w:p w14:paraId="3BEAC190" w14:textId="48A32185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ス：つながり</w:t>
      </w:r>
    </w:p>
    <w:p w14:paraId="67D2FB95" w14:textId="14980F53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セ：ハルシネーション</w:t>
      </w:r>
    </w:p>
    <w:p w14:paraId="4F510041" w14:textId="00CDE3D5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ソ：登録</w:t>
      </w:r>
    </w:p>
    <w:p w14:paraId="16A2A06D" w14:textId="71539BBF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タ：依拠</w:t>
      </w:r>
    </w:p>
    <w:p w14:paraId="17208132" w14:textId="08E719BD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proofErr w:type="gramStart"/>
      <w:r>
        <w:rPr>
          <w:rFonts w:ascii="ＭＳ 明朝" w:eastAsia="ＭＳ 明朝" w:hAnsi="ＭＳ 明朝" w:hint="eastAsia"/>
          <w:sz w:val="24"/>
          <w:szCs w:val="28"/>
        </w:rPr>
        <w:t>チ</w:t>
      </w:r>
      <w:proofErr w:type="gramEnd"/>
      <w:r>
        <w:rPr>
          <w:rFonts w:ascii="ＭＳ 明朝" w:eastAsia="ＭＳ 明朝" w:hAnsi="ＭＳ 明朝" w:hint="eastAsia"/>
          <w:sz w:val="24"/>
          <w:szCs w:val="28"/>
        </w:rPr>
        <w:t>：プロンプト</w:t>
      </w:r>
    </w:p>
    <w:p w14:paraId="75B41805" w14:textId="6530FDFD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ツ：プロンプトエンジニアリング</w:t>
      </w:r>
    </w:p>
    <w:p w14:paraId="61AEF111" w14:textId="6F57AED2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proofErr w:type="gramStart"/>
      <w:r>
        <w:rPr>
          <w:rFonts w:ascii="ＭＳ 明朝" w:eastAsia="ＭＳ 明朝" w:hAnsi="ＭＳ 明朝" w:hint="eastAsia"/>
          <w:sz w:val="24"/>
          <w:szCs w:val="28"/>
        </w:rPr>
        <w:t>テ</w:t>
      </w:r>
      <w:proofErr w:type="gramEnd"/>
      <w:r>
        <w:rPr>
          <w:rFonts w:ascii="ＭＳ 明朝" w:eastAsia="ＭＳ 明朝" w:hAnsi="ＭＳ 明朝" w:hint="eastAsia"/>
          <w:sz w:val="24"/>
          <w:szCs w:val="28"/>
        </w:rPr>
        <w:t>：出力</w:t>
      </w:r>
    </w:p>
    <w:p w14:paraId="47BB67A1" w14:textId="26F0B1D0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ト：</w:t>
      </w:r>
      <w:r w:rsidR="00114570" w:rsidRPr="00556C79">
        <w:rPr>
          <w:rFonts w:ascii="ＭＳ 明朝" w:eastAsia="ＭＳ 明朝" w:hAnsi="ＭＳ 明朝"/>
          <w:sz w:val="24"/>
          <w:szCs w:val="28"/>
        </w:rPr>
        <w:t>背景（Context）</w:t>
      </w:r>
    </w:p>
    <w:p w14:paraId="2E5B939C" w14:textId="1840D99A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ナ：ChatGPT</w:t>
      </w:r>
    </w:p>
    <w:p w14:paraId="71895F70" w14:textId="29C6735D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ニ：Gemini</w:t>
      </w:r>
    </w:p>
    <w:p w14:paraId="5686D314" w14:textId="27912EC7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ヌ：Copilot</w:t>
      </w:r>
    </w:p>
    <w:p w14:paraId="0F30D5EA" w14:textId="69EAAF0F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ネ：フィード</w:t>
      </w:r>
    </w:p>
    <w:p w14:paraId="1054D438" w14:textId="3F189FD6" w:rsidR="00296306" w:rsidRDefault="00296306" w:rsidP="00296306">
      <w:pPr>
        <w:widowControl/>
        <w:spacing w:after="0" w:line="240" w:lineRule="auto"/>
        <w:ind w:left="360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ノ：事実</w:t>
      </w:r>
    </w:p>
    <w:sectPr w:rsidR="00296306" w:rsidSect="000A3FB1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6A69"/>
    <w:multiLevelType w:val="multilevel"/>
    <w:tmpl w:val="0D3CF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051D8A"/>
    <w:multiLevelType w:val="multilevel"/>
    <w:tmpl w:val="DD74627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776539"/>
    <w:multiLevelType w:val="multilevel"/>
    <w:tmpl w:val="F26A8A6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3" w15:restartNumberingAfterBreak="0">
    <w:nsid w:val="5AFF29F5"/>
    <w:multiLevelType w:val="multilevel"/>
    <w:tmpl w:val="CA8E4F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4B6ED2"/>
    <w:multiLevelType w:val="multilevel"/>
    <w:tmpl w:val="A14E9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4594170">
    <w:abstractNumId w:val="4"/>
  </w:num>
  <w:num w:numId="2" w16cid:durableId="106046227">
    <w:abstractNumId w:val="3"/>
  </w:num>
  <w:num w:numId="3" w16cid:durableId="1098716238">
    <w:abstractNumId w:val="2"/>
  </w:num>
  <w:num w:numId="4" w16cid:durableId="515584452">
    <w:abstractNumId w:val="1"/>
  </w:num>
  <w:num w:numId="5" w16cid:durableId="164122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C79"/>
    <w:rsid w:val="000300B4"/>
    <w:rsid w:val="000A3FB1"/>
    <w:rsid w:val="00114570"/>
    <w:rsid w:val="00296306"/>
    <w:rsid w:val="003443C3"/>
    <w:rsid w:val="0037439C"/>
    <w:rsid w:val="004F646D"/>
    <w:rsid w:val="00556C79"/>
    <w:rsid w:val="005827FB"/>
    <w:rsid w:val="007008E0"/>
    <w:rsid w:val="00717ADE"/>
    <w:rsid w:val="00B05734"/>
    <w:rsid w:val="00CB7613"/>
    <w:rsid w:val="00D85329"/>
    <w:rsid w:val="00EC209A"/>
    <w:rsid w:val="00F92FBE"/>
    <w:rsid w:val="00FB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F55F63D"/>
  <w15:chartTrackingRefBased/>
  <w15:docId w15:val="{958E4427-1C0C-47E7-8A2C-15BB62A3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56C7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6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6C7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6C7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6C7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6C7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7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6C7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56C7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56C7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56C7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56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56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56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56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56C7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56C7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56C7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56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6C7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56C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56C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56C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56C7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56C7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56C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56C7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56C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1443</Words>
  <Characters>1594</Characters>
  <Application>Microsoft Office Word</Application>
  <DocSecurity>0</DocSecurity>
  <Lines>82</Lines>
  <Paragraphs>53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笹川 尋史</dc:creator>
  <cp:keywords/>
  <dc:description/>
  <cp:lastModifiedBy>笹川 尋史</cp:lastModifiedBy>
  <cp:revision>6</cp:revision>
  <cp:lastPrinted>2026-01-13T06:30:00Z</cp:lastPrinted>
  <dcterms:created xsi:type="dcterms:W3CDTF">2025-12-22T02:59:00Z</dcterms:created>
  <dcterms:modified xsi:type="dcterms:W3CDTF">2026-01-13T06:30:00Z</dcterms:modified>
</cp:coreProperties>
</file>